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3"/>
        <w:gridCol w:w="5871"/>
      </w:tblGrid>
      <w:tr w:rsidR="00636555" w:rsidTr="00B85A40">
        <w:tc>
          <w:tcPr>
            <w:tcW w:w="4077" w:type="dxa"/>
          </w:tcPr>
          <w:p w:rsidR="00636555" w:rsidRDefault="00636555" w:rsidP="00B85A4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UBND THÀNH PHỐ THUẬN AN</w:t>
            </w:r>
          </w:p>
          <w:p w:rsidR="00636555" w:rsidRDefault="00636555" w:rsidP="00B85A40">
            <w:pPr>
              <w:spacing w:after="0" w:line="240" w:lineRule="auto"/>
              <w:jc w:val="center"/>
              <w:rPr>
                <w:rFonts w:ascii="Times New Roman" w:hAnsi="Times New Roman" w:cs="Times New Roman"/>
                <w:b/>
                <w:sz w:val="20"/>
                <w:szCs w:val="20"/>
              </w:rPr>
            </w:pPr>
            <w:r>
              <w:rPr>
                <w:rFonts w:ascii="Times New Roman" w:hAnsi="Times New Roman" w:cs="Times New Roman"/>
                <w:b/>
                <w:sz w:val="26"/>
                <w:szCs w:val="26"/>
              </w:rPr>
              <w:t>TRƯỜNG MN HOA CÚC 1</w:t>
            </w:r>
          </w:p>
          <w:p w:rsidR="00636555" w:rsidRDefault="00B85A40" w:rsidP="00B85A40">
            <w:pPr>
              <w:spacing w:after="0" w:line="240" w:lineRule="auto"/>
              <w:jc w:val="center"/>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60288" behindDoc="0" locked="0" layoutInCell="1" allowOverlap="1" wp14:anchorId="399F4F6B" wp14:editId="2FB683A7">
                      <wp:simplePos x="0" y="0"/>
                      <wp:positionH relativeFrom="column">
                        <wp:posOffset>457200</wp:posOffset>
                      </wp:positionH>
                      <wp:positionV relativeFrom="paragraph">
                        <wp:posOffset>52070</wp:posOffset>
                      </wp:positionV>
                      <wp:extent cx="10858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C4CE2ED"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pt,4.1pt" to="12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" strokecolor="black [3200]" strokeweight=".5pt">
                      <v:stroke joinstyle="miter"/>
                    </v:line>
                  </w:pict>
                </mc:Fallback>
              </mc:AlternateContent>
            </w:r>
          </w:p>
          <w:p w:rsidR="00636555" w:rsidRPr="005702C1" w:rsidRDefault="00636555" w:rsidP="003649D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Số</w:t>
            </w:r>
            <w:r w:rsidR="003649D7">
              <w:rPr>
                <w:rFonts w:ascii="Times New Roman" w:hAnsi="Times New Roman" w:cs="Times New Roman"/>
                <w:sz w:val="26"/>
                <w:szCs w:val="26"/>
              </w:rPr>
              <w:t>:…../KH</w:t>
            </w:r>
            <w:bookmarkStart w:id="0" w:name="_GoBack"/>
            <w:bookmarkEnd w:id="0"/>
            <w:r>
              <w:rPr>
                <w:rFonts w:ascii="Times New Roman" w:hAnsi="Times New Roman" w:cs="Times New Roman"/>
                <w:sz w:val="26"/>
                <w:szCs w:val="26"/>
              </w:rPr>
              <w:t>-MNHC1</w:t>
            </w:r>
          </w:p>
        </w:tc>
        <w:tc>
          <w:tcPr>
            <w:tcW w:w="5954" w:type="dxa"/>
          </w:tcPr>
          <w:p w:rsidR="00636555" w:rsidRDefault="00636555" w:rsidP="00B85A4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636555" w:rsidRDefault="00636555" w:rsidP="00B85A40">
            <w:pPr>
              <w:spacing w:after="0" w:line="240" w:lineRule="auto"/>
              <w:jc w:val="center"/>
              <w:rPr>
                <w:rFonts w:ascii="Times New Roman" w:hAnsi="Times New Roman" w:cs="Times New Roman"/>
                <w:b/>
              </w:rPr>
            </w:pPr>
            <w:r>
              <w:rPr>
                <w:rFonts w:ascii="Times New Roman" w:hAnsi="Times New Roman" w:cs="Times New Roman"/>
                <w:b/>
                <w:sz w:val="28"/>
                <w:szCs w:val="28"/>
              </w:rPr>
              <w:t>Độc lập – Tự do – Hạnh phúc</w:t>
            </w:r>
          </w:p>
          <w:p w:rsidR="00636555" w:rsidRDefault="00636555" w:rsidP="00B85A40">
            <w:pPr>
              <w:spacing w:after="0" w:line="240" w:lineRule="auto"/>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134B705F" wp14:editId="5022BA10">
                      <wp:simplePos x="0" y="0"/>
                      <wp:positionH relativeFrom="column">
                        <wp:posOffset>754379</wp:posOffset>
                      </wp:positionH>
                      <wp:positionV relativeFrom="paragraph">
                        <wp:posOffset>37465</wp:posOffset>
                      </wp:positionV>
                      <wp:extent cx="2143125" cy="1905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21431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6C32BF6"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4pt,2.95pt" to="228.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" strokecolor="black [3200]" strokeweight=".5pt">
                      <v:stroke joinstyle="miter"/>
                    </v:line>
                  </w:pict>
                </mc:Fallback>
              </mc:AlternateContent>
            </w:r>
          </w:p>
          <w:p w:rsidR="00636555" w:rsidRPr="005702C1" w:rsidRDefault="00636555" w:rsidP="00B85A4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Lái Thiêu, ngày ….. tháng ….. năm 2025</w:t>
            </w:r>
          </w:p>
          <w:p w:rsidR="00636555" w:rsidRPr="005702C1" w:rsidRDefault="00636555" w:rsidP="00B85A40">
            <w:pPr>
              <w:spacing w:after="0" w:line="240" w:lineRule="auto"/>
              <w:jc w:val="center"/>
              <w:rPr>
                <w:rFonts w:ascii="Times New Roman" w:hAnsi="Times New Roman" w:cs="Times New Roman"/>
                <w:b/>
                <w:sz w:val="28"/>
                <w:szCs w:val="28"/>
              </w:rPr>
            </w:pPr>
          </w:p>
        </w:tc>
      </w:tr>
    </w:tbl>
    <w:p w:rsidR="00636555" w:rsidRPr="0022232E" w:rsidRDefault="00636555" w:rsidP="00B85A40">
      <w:pPr>
        <w:spacing w:after="0"/>
        <w:jc w:val="center"/>
        <w:rPr>
          <w:rFonts w:ascii="Times New Roman" w:hAnsi="Times New Roman" w:cs="Times New Roman"/>
          <w:b/>
          <w:sz w:val="28"/>
          <w:szCs w:val="28"/>
        </w:rPr>
      </w:pPr>
      <w:r w:rsidRPr="0022232E">
        <w:rPr>
          <w:rFonts w:ascii="Times New Roman" w:hAnsi="Times New Roman" w:cs="Times New Roman"/>
          <w:b/>
          <w:sz w:val="28"/>
          <w:szCs w:val="28"/>
        </w:rPr>
        <w:t>KẾ HOẠCH</w:t>
      </w:r>
    </w:p>
    <w:p w:rsidR="00636555" w:rsidRDefault="00636555" w:rsidP="00B85A40">
      <w:pPr>
        <w:spacing w:after="0"/>
        <w:jc w:val="center"/>
        <w:rPr>
          <w:rFonts w:ascii="Times New Roman" w:hAnsi="Times New Roman" w:cs="Times New Roman"/>
          <w:b/>
          <w:sz w:val="28"/>
          <w:szCs w:val="28"/>
        </w:rPr>
      </w:pPr>
      <w:r w:rsidRPr="0022232E">
        <w:rPr>
          <w:rFonts w:ascii="Times New Roman" w:hAnsi="Times New Roman" w:cs="Times New Roman"/>
          <w:b/>
          <w:sz w:val="28"/>
          <w:szCs w:val="28"/>
        </w:rPr>
        <w:t xml:space="preserve">Tự kiểm tra công tác ứng dụng CNTT và đánh giá mức độ chuyển đổi số trong trường mầm non </w:t>
      </w:r>
      <w:r w:rsidR="00B85A40">
        <w:rPr>
          <w:rFonts w:ascii="Times New Roman" w:hAnsi="Times New Roman" w:cs="Times New Roman"/>
          <w:b/>
          <w:sz w:val="28"/>
          <w:szCs w:val="28"/>
        </w:rPr>
        <w:t>Hoa Cúc 1</w:t>
      </w:r>
      <w:r w:rsidRPr="0022232E">
        <w:rPr>
          <w:rFonts w:ascii="Times New Roman" w:hAnsi="Times New Roman" w:cs="Times New Roman"/>
          <w:b/>
          <w:sz w:val="28"/>
          <w:szCs w:val="28"/>
        </w:rPr>
        <w:t xml:space="preserve"> năm học 2024-2025</w:t>
      </w:r>
    </w:p>
    <w:p w:rsidR="00B85A40" w:rsidRPr="0022232E" w:rsidRDefault="00B85A40" w:rsidP="00B85A40">
      <w:pPr>
        <w:spacing w:after="0"/>
        <w:jc w:val="center"/>
        <w:rPr>
          <w:rFonts w:ascii="Times New Roman" w:hAnsi="Times New Roman" w:cs="Times New Roman"/>
          <w:b/>
          <w:sz w:val="28"/>
          <w:szCs w:val="28"/>
        </w:rPr>
      </w:pPr>
      <w:r>
        <w:rPr>
          <w:rFonts w:ascii="Times New Roman" w:hAnsi="Times New Roman" w:cs="Times New Roman"/>
          <w:b/>
          <w:noProof/>
          <w:sz w:val="20"/>
          <w:szCs w:val="20"/>
        </w:rPr>
        <mc:AlternateContent>
          <mc:Choice Requires="wps">
            <w:drawing>
              <wp:anchor distT="0" distB="0" distL="114300" distR="114300" simplePos="0" relativeHeight="251662336" behindDoc="0" locked="0" layoutInCell="1" allowOverlap="1" wp14:anchorId="08E1D431" wp14:editId="5A96162B">
                <wp:simplePos x="0" y="0"/>
                <wp:positionH relativeFrom="column">
                  <wp:posOffset>2383155</wp:posOffset>
                </wp:positionH>
                <wp:positionV relativeFrom="paragraph">
                  <wp:posOffset>86360</wp:posOffset>
                </wp:positionV>
                <wp:extent cx="1085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D7B2197"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7.65pt,6.8pt" to="273.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" strokecolor="black [3200]" strokeweight=".5pt">
                <v:stroke joinstyle="miter"/>
              </v:line>
            </w:pict>
          </mc:Fallback>
        </mc:AlternateContent>
      </w:r>
    </w:p>
    <w:p w:rsidR="009536D6" w:rsidRDefault="009536D6" w:rsidP="009536D6">
      <w:pPr>
        <w:spacing w:after="0"/>
        <w:ind w:firstLine="720"/>
        <w:jc w:val="both"/>
        <w:rPr>
          <w:rFonts w:ascii="Times New Roman" w:hAnsi="Times New Roman" w:cs="Times New Roman"/>
          <w:sz w:val="28"/>
          <w:szCs w:val="28"/>
        </w:rPr>
      </w:pPr>
      <w:r w:rsidRPr="00A35AF3">
        <w:rPr>
          <w:rFonts w:ascii="Times New Roman" w:hAnsi="Times New Roman" w:cs="Times New Roman"/>
          <w:sz w:val="28"/>
          <w:szCs w:val="28"/>
        </w:rPr>
        <w:t xml:space="preserve">Căn cứ Công văn số 2345/SGDĐT-VP ngày </w:t>
      </w:r>
      <w:smartTag w:uri="urn:schemas-microsoft-com:office:smarttags" w:element="date">
        <w:smartTagPr>
          <w:attr w:name="ls" w:val="trans"/>
          <w:attr w:name="Month" w:val="09"/>
          <w:attr w:name="Day" w:val="9"/>
          <w:attr w:name="Year" w:val="2024"/>
        </w:smartTagPr>
        <w:r w:rsidRPr="00A35AF3">
          <w:rPr>
            <w:rFonts w:ascii="Times New Roman" w:hAnsi="Times New Roman" w:cs="Times New Roman"/>
            <w:sz w:val="28"/>
            <w:szCs w:val="28"/>
          </w:rPr>
          <w:t>09/9/2024</w:t>
        </w:r>
      </w:smartTag>
      <w:r w:rsidRPr="00A35AF3">
        <w:rPr>
          <w:rFonts w:ascii="Times New Roman" w:hAnsi="Times New Roman" w:cs="Times New Roman"/>
          <w:sz w:val="28"/>
          <w:szCs w:val="28"/>
        </w:rPr>
        <w:t xml:space="preserve"> của Sở GDĐT về việc</w:t>
      </w:r>
      <w:r>
        <w:rPr>
          <w:rFonts w:ascii="Times New Roman" w:hAnsi="Times New Roman" w:cs="Times New Roman"/>
          <w:sz w:val="28"/>
          <w:szCs w:val="28"/>
        </w:rPr>
        <w:t xml:space="preserve"> </w:t>
      </w:r>
      <w:r w:rsidRPr="00A35AF3">
        <w:rPr>
          <w:rFonts w:ascii="Times New Roman" w:hAnsi="Times New Roman" w:cs="Times New Roman"/>
          <w:sz w:val="28"/>
          <w:szCs w:val="28"/>
        </w:rPr>
        <w:t>hướng dẫn thực hiện nhiệm vụ ứng dụng công nghệ thông tin, chuyển đổi số và</w:t>
      </w:r>
      <w:r>
        <w:rPr>
          <w:rFonts w:ascii="Times New Roman" w:hAnsi="Times New Roman" w:cs="Times New Roman"/>
          <w:sz w:val="28"/>
          <w:szCs w:val="28"/>
        </w:rPr>
        <w:t xml:space="preserve"> </w:t>
      </w:r>
      <w:r w:rsidRPr="00A35AF3">
        <w:rPr>
          <w:rFonts w:ascii="Times New Roman" w:hAnsi="Times New Roman" w:cs="Times New Roman"/>
          <w:sz w:val="28"/>
          <w:szCs w:val="28"/>
        </w:rPr>
        <w:t>thống kê giáo dục năm học 2024-2025;</w:t>
      </w:r>
    </w:p>
    <w:p w:rsidR="00636555" w:rsidRDefault="00636555" w:rsidP="00B85A40">
      <w:pPr>
        <w:spacing w:after="0"/>
        <w:ind w:firstLine="720"/>
        <w:jc w:val="both"/>
        <w:rPr>
          <w:rFonts w:ascii="Times New Roman" w:hAnsi="Times New Roman" w:cs="Times New Roman"/>
          <w:sz w:val="28"/>
          <w:szCs w:val="28"/>
        </w:rPr>
      </w:pPr>
      <w:r w:rsidRPr="0022232E">
        <w:rPr>
          <w:rFonts w:ascii="Times New Roman" w:hAnsi="Times New Roman" w:cs="Times New Roman"/>
          <w:sz w:val="28"/>
          <w:szCs w:val="28"/>
        </w:rPr>
        <w:t xml:space="preserve">Căn cứ Kế hoạch số </w:t>
      </w:r>
      <w:r w:rsidR="009536D6" w:rsidRPr="009F7755">
        <w:rPr>
          <w:rFonts w:ascii="Times New Roman" w:hAnsi="Times New Roman" w:cs="Times New Roman"/>
          <w:sz w:val="28"/>
          <w:szCs w:val="28"/>
        </w:rPr>
        <w:t>1</w:t>
      </w:r>
      <w:r w:rsidRPr="009F7755">
        <w:rPr>
          <w:rFonts w:ascii="Times New Roman" w:hAnsi="Times New Roman" w:cs="Times New Roman"/>
          <w:sz w:val="28"/>
          <w:szCs w:val="28"/>
        </w:rPr>
        <w:t>5</w:t>
      </w:r>
      <w:r w:rsidR="009536D6" w:rsidRPr="009F7755">
        <w:rPr>
          <w:rFonts w:ascii="Times New Roman" w:hAnsi="Times New Roman" w:cs="Times New Roman"/>
          <w:sz w:val="28"/>
          <w:szCs w:val="28"/>
        </w:rPr>
        <w:t>07/KH-SGD&amp;ĐT ngày 2</w:t>
      </w:r>
      <w:r w:rsidRPr="009F7755">
        <w:rPr>
          <w:rFonts w:ascii="Times New Roman" w:hAnsi="Times New Roman" w:cs="Times New Roman"/>
          <w:sz w:val="28"/>
          <w:szCs w:val="28"/>
        </w:rPr>
        <w:t>9</w:t>
      </w:r>
      <w:r w:rsidR="009536D6" w:rsidRPr="009F7755">
        <w:rPr>
          <w:rFonts w:ascii="Times New Roman" w:hAnsi="Times New Roman" w:cs="Times New Roman"/>
          <w:sz w:val="28"/>
          <w:szCs w:val="28"/>
        </w:rPr>
        <w:t>/5</w:t>
      </w:r>
      <w:r w:rsidRPr="009F7755">
        <w:rPr>
          <w:rFonts w:ascii="Times New Roman" w:hAnsi="Times New Roman" w:cs="Times New Roman"/>
          <w:sz w:val="28"/>
          <w:szCs w:val="28"/>
        </w:rPr>
        <w:t>/202</w:t>
      </w:r>
      <w:r w:rsidR="009536D6" w:rsidRPr="009F7755">
        <w:rPr>
          <w:rFonts w:ascii="Times New Roman" w:hAnsi="Times New Roman" w:cs="Times New Roman"/>
          <w:sz w:val="28"/>
          <w:szCs w:val="28"/>
        </w:rPr>
        <w:t>5</w:t>
      </w:r>
      <w:r w:rsidRPr="009F7755">
        <w:rPr>
          <w:rFonts w:ascii="Times New Roman" w:hAnsi="Times New Roman" w:cs="Times New Roman"/>
          <w:sz w:val="28"/>
          <w:szCs w:val="28"/>
        </w:rPr>
        <w:t xml:space="preserve"> </w:t>
      </w:r>
      <w:r w:rsidRPr="0022232E">
        <w:rPr>
          <w:rFonts w:ascii="Times New Roman" w:hAnsi="Times New Roman" w:cs="Times New Roman"/>
          <w:sz w:val="28"/>
          <w:szCs w:val="28"/>
        </w:rPr>
        <w:t xml:space="preserve">của Sở Giáo dục và Đào tạo về việc </w:t>
      </w:r>
      <w:r w:rsidR="009F7755" w:rsidRPr="009F7755">
        <w:rPr>
          <w:rFonts w:ascii="Times New Roman" w:hAnsi="Times New Roman" w:cs="Times New Roman"/>
          <w:sz w:val="28"/>
          <w:szCs w:val="28"/>
        </w:rPr>
        <w:t>đánh giá mức độ chuyển đổi số đối với Sở GDĐT, PGDĐT, cơ sở giáo dục mầm non, giáo dục phổ thông và giáo dục thường xuyên năm học 2024-2025</w:t>
      </w:r>
      <w:r w:rsidRPr="0022232E">
        <w:rPr>
          <w:rFonts w:ascii="Times New Roman" w:hAnsi="Times New Roman" w:cs="Times New Roman"/>
          <w:sz w:val="28"/>
          <w:szCs w:val="28"/>
        </w:rPr>
        <w:t xml:space="preserve">; </w:t>
      </w:r>
    </w:p>
    <w:p w:rsidR="009536D6" w:rsidRPr="008E6B00" w:rsidRDefault="009536D6" w:rsidP="009536D6">
      <w:pPr>
        <w:spacing w:after="0"/>
        <w:ind w:firstLine="720"/>
        <w:jc w:val="both"/>
        <w:rPr>
          <w:rFonts w:ascii="Times New Roman" w:hAnsi="Times New Roman" w:cs="Times New Roman"/>
          <w:sz w:val="28"/>
          <w:szCs w:val="28"/>
        </w:rPr>
      </w:pPr>
      <w:r w:rsidRPr="008E6B00">
        <w:rPr>
          <w:rFonts w:ascii="Times New Roman" w:hAnsi="Times New Roman" w:cs="Times New Roman"/>
          <w:sz w:val="28"/>
          <w:szCs w:val="28"/>
        </w:rPr>
        <w:t xml:space="preserve">Căn cứ Công văn số </w:t>
      </w:r>
      <w:r w:rsidRPr="00390C32">
        <w:rPr>
          <w:rFonts w:ascii="Times New Roman" w:hAnsi="Times New Roman" w:cs="Times New Roman"/>
          <w:sz w:val="28"/>
          <w:szCs w:val="28"/>
        </w:rPr>
        <w:t>471/PGDĐT-CNTT ngày 14/10/2024 của Phòng Giáo dục và Đào tạo thành phố Thuậ</w:t>
      </w:r>
      <w:r>
        <w:rPr>
          <w:rFonts w:ascii="Times New Roman" w:hAnsi="Times New Roman" w:cs="Times New Roman"/>
          <w:sz w:val="28"/>
          <w:szCs w:val="28"/>
        </w:rPr>
        <w:t>n A</w:t>
      </w:r>
      <w:r w:rsidRPr="00390C32">
        <w:rPr>
          <w:rFonts w:ascii="Times New Roman" w:hAnsi="Times New Roman" w:cs="Times New Roman"/>
          <w:sz w:val="28"/>
          <w:szCs w:val="28"/>
        </w:rPr>
        <w:t xml:space="preserve">n </w:t>
      </w:r>
      <w:r w:rsidRPr="008E6B00">
        <w:rPr>
          <w:rFonts w:ascii="Times New Roman" w:hAnsi="Times New Roman" w:cs="Times New Roman"/>
          <w:sz w:val="28"/>
          <w:szCs w:val="28"/>
        </w:rPr>
        <w:t xml:space="preserve">về việc hướng dẫn thực hiện nhiệm vụ ứng dụng </w:t>
      </w:r>
      <w:r>
        <w:rPr>
          <w:rFonts w:ascii="Times New Roman" w:hAnsi="Times New Roman" w:cs="Times New Roman"/>
          <w:sz w:val="28"/>
          <w:szCs w:val="28"/>
        </w:rPr>
        <w:t>công nghệ thông tin</w:t>
      </w:r>
      <w:r w:rsidRPr="008E6B00">
        <w:rPr>
          <w:rFonts w:ascii="Times New Roman" w:hAnsi="Times New Roman" w:cs="Times New Roman"/>
          <w:sz w:val="28"/>
          <w:szCs w:val="28"/>
        </w:rPr>
        <w:t xml:space="preserve">, </w:t>
      </w:r>
      <w:r>
        <w:rPr>
          <w:rFonts w:ascii="Times New Roman" w:hAnsi="Times New Roman" w:cs="Times New Roman"/>
          <w:sz w:val="28"/>
          <w:szCs w:val="28"/>
        </w:rPr>
        <w:t>chuyển đổi số</w:t>
      </w:r>
      <w:r w:rsidRPr="008E6B00">
        <w:rPr>
          <w:rFonts w:ascii="Times New Roman" w:hAnsi="Times New Roman" w:cs="Times New Roman"/>
          <w:sz w:val="28"/>
          <w:szCs w:val="28"/>
        </w:rPr>
        <w:t xml:space="preserve"> và thống kê giáo dục năm học 2024 – 2025;</w:t>
      </w:r>
    </w:p>
    <w:p w:rsidR="00636555" w:rsidRDefault="00636555" w:rsidP="00B85A40">
      <w:pPr>
        <w:spacing w:after="0"/>
        <w:ind w:firstLine="720"/>
        <w:jc w:val="both"/>
        <w:rPr>
          <w:rFonts w:ascii="Times New Roman" w:hAnsi="Times New Roman" w:cs="Times New Roman"/>
          <w:sz w:val="28"/>
          <w:szCs w:val="28"/>
        </w:rPr>
      </w:pPr>
      <w:r w:rsidRPr="0022232E">
        <w:rPr>
          <w:rFonts w:ascii="Times New Roman" w:hAnsi="Times New Roman" w:cs="Times New Roman"/>
          <w:sz w:val="28"/>
          <w:szCs w:val="28"/>
        </w:rPr>
        <w:t xml:space="preserve">Thực hiện Kế hoạch số </w:t>
      </w:r>
      <w:r w:rsidR="00B85A40">
        <w:rPr>
          <w:rFonts w:ascii="Times New Roman" w:hAnsi="Times New Roman" w:cs="Times New Roman"/>
          <w:sz w:val="28"/>
          <w:szCs w:val="28"/>
        </w:rPr>
        <w:t>209</w:t>
      </w:r>
      <w:r w:rsidRPr="0022232E">
        <w:rPr>
          <w:rFonts w:ascii="Times New Roman" w:hAnsi="Times New Roman" w:cs="Times New Roman"/>
          <w:sz w:val="28"/>
          <w:szCs w:val="28"/>
        </w:rPr>
        <w:t>/KH-MN</w:t>
      </w:r>
      <w:r w:rsidR="00B85A40">
        <w:rPr>
          <w:rFonts w:ascii="Times New Roman" w:hAnsi="Times New Roman" w:cs="Times New Roman"/>
          <w:sz w:val="28"/>
          <w:szCs w:val="28"/>
        </w:rPr>
        <w:t>HC1</w:t>
      </w:r>
      <w:r w:rsidRPr="0022232E">
        <w:rPr>
          <w:rFonts w:ascii="Times New Roman" w:hAnsi="Times New Roman" w:cs="Times New Roman"/>
          <w:sz w:val="28"/>
          <w:szCs w:val="28"/>
        </w:rPr>
        <w:t xml:space="preserve"> ngày </w:t>
      </w:r>
      <w:r w:rsidRPr="009536D6">
        <w:rPr>
          <w:rFonts w:ascii="Times New Roman" w:hAnsi="Times New Roman" w:cs="Times New Roman"/>
          <w:sz w:val="28"/>
          <w:szCs w:val="28"/>
        </w:rPr>
        <w:t xml:space="preserve">16/9/2024 </w:t>
      </w:r>
      <w:r w:rsidRPr="0022232E">
        <w:rPr>
          <w:rFonts w:ascii="Times New Roman" w:hAnsi="Times New Roman" w:cs="Times New Roman"/>
          <w:sz w:val="28"/>
          <w:szCs w:val="28"/>
        </w:rPr>
        <w:t xml:space="preserve">về việc Triển khai nhiệm vụ ứng dụng công nghệ thông tin, chuyển đổi số năm học 2024-2025; </w:t>
      </w:r>
    </w:p>
    <w:p w:rsidR="004C70F6" w:rsidRDefault="00636555" w:rsidP="00B85A40">
      <w:pPr>
        <w:spacing w:after="0"/>
        <w:ind w:firstLine="720"/>
        <w:jc w:val="both"/>
        <w:rPr>
          <w:rFonts w:ascii="Times New Roman" w:hAnsi="Times New Roman" w:cs="Times New Roman"/>
          <w:sz w:val="28"/>
          <w:szCs w:val="28"/>
        </w:rPr>
      </w:pPr>
      <w:r w:rsidRPr="0022232E">
        <w:rPr>
          <w:rFonts w:ascii="Times New Roman" w:hAnsi="Times New Roman" w:cs="Times New Roman"/>
          <w:sz w:val="28"/>
          <w:szCs w:val="28"/>
        </w:rPr>
        <w:t xml:space="preserve">Trường mầm non </w:t>
      </w:r>
      <w:r w:rsidR="00B85A40">
        <w:rPr>
          <w:rFonts w:ascii="Times New Roman" w:hAnsi="Times New Roman" w:cs="Times New Roman"/>
          <w:sz w:val="28"/>
          <w:szCs w:val="28"/>
        </w:rPr>
        <w:t>Hoa Cúc 1</w:t>
      </w:r>
      <w:r w:rsidRPr="0022232E">
        <w:rPr>
          <w:rFonts w:ascii="Times New Roman" w:hAnsi="Times New Roman" w:cs="Times New Roman"/>
          <w:sz w:val="28"/>
          <w:szCs w:val="28"/>
        </w:rPr>
        <w:t xml:space="preserve"> xây dựng kế hoạch kiểm tra đánh giá mức độ chuyển đổi số trong trường Mầm non năm học 2024-2025. Tổ chức tự đánh giá mức độ chuyển đổi số</w:t>
      </w:r>
      <w:r w:rsidR="004C70F6">
        <w:rPr>
          <w:rFonts w:ascii="Times New Roman" w:hAnsi="Times New Roman" w:cs="Times New Roman"/>
          <w:sz w:val="28"/>
          <w:szCs w:val="28"/>
        </w:rPr>
        <w:t>.</w:t>
      </w:r>
      <w:r w:rsidRPr="0022232E">
        <w:rPr>
          <w:rFonts w:ascii="Times New Roman" w:hAnsi="Times New Roman" w:cs="Times New Roman"/>
          <w:sz w:val="28"/>
          <w:szCs w:val="28"/>
        </w:rPr>
        <w:t xml:space="preserve"> </w:t>
      </w:r>
    </w:p>
    <w:p w:rsidR="00636555" w:rsidRPr="00001D04" w:rsidRDefault="00636555" w:rsidP="00B85A40">
      <w:pPr>
        <w:spacing w:after="0"/>
        <w:ind w:firstLine="720"/>
        <w:jc w:val="both"/>
        <w:rPr>
          <w:rFonts w:ascii="Times New Roman" w:hAnsi="Times New Roman" w:cs="Times New Roman"/>
          <w:b/>
          <w:sz w:val="28"/>
          <w:szCs w:val="28"/>
        </w:rPr>
      </w:pPr>
      <w:r w:rsidRPr="00001D04">
        <w:rPr>
          <w:rFonts w:ascii="Times New Roman" w:hAnsi="Times New Roman" w:cs="Times New Roman"/>
          <w:b/>
          <w:sz w:val="28"/>
          <w:szCs w:val="28"/>
        </w:rPr>
        <w:t xml:space="preserve">I. MỤC ĐÍCH, YÊU CẦU </w:t>
      </w:r>
    </w:p>
    <w:p w:rsidR="00636555" w:rsidRDefault="00636555" w:rsidP="00B85A40">
      <w:pPr>
        <w:spacing w:after="0"/>
        <w:ind w:firstLine="720"/>
        <w:jc w:val="both"/>
        <w:rPr>
          <w:rFonts w:ascii="Times New Roman" w:hAnsi="Times New Roman" w:cs="Times New Roman"/>
          <w:sz w:val="28"/>
          <w:szCs w:val="28"/>
        </w:rPr>
      </w:pPr>
      <w:r w:rsidRPr="0022232E">
        <w:rPr>
          <w:rFonts w:ascii="Times New Roman" w:hAnsi="Times New Roman" w:cs="Times New Roman"/>
          <w:sz w:val="28"/>
          <w:szCs w:val="28"/>
        </w:rPr>
        <w:t xml:space="preserve">- Nắm rõ thực trạng, tình hình triển khai các nhiệm vụ về Chuyển đổi số trong nhà trường và những khó khăn, vướng mắc trong quá trình triển khai thực hiện, qua đó, kịp thời chỉ đạo, đôn đốc, hướng dẫn khắc phục khó khăn để hoàn thành nhiệm vụ Chuyển đổi số trong toàn ngành. </w:t>
      </w:r>
    </w:p>
    <w:p w:rsidR="00636555" w:rsidRDefault="00636555" w:rsidP="00B85A40">
      <w:pPr>
        <w:spacing w:after="0"/>
        <w:ind w:firstLine="720"/>
        <w:jc w:val="both"/>
        <w:rPr>
          <w:rFonts w:ascii="Times New Roman" w:hAnsi="Times New Roman" w:cs="Times New Roman"/>
          <w:sz w:val="28"/>
          <w:szCs w:val="28"/>
        </w:rPr>
      </w:pPr>
      <w:r w:rsidRPr="0022232E">
        <w:rPr>
          <w:rFonts w:ascii="Times New Roman" w:hAnsi="Times New Roman" w:cs="Times New Roman"/>
          <w:sz w:val="28"/>
          <w:szCs w:val="28"/>
        </w:rPr>
        <w:t xml:space="preserve">- Kiểm tra tình hình thực hiện công tác ứng dụng công nghệ thông tin và chuyển đổi số của đơn vị năm học 2024-2025; </w:t>
      </w:r>
    </w:p>
    <w:p w:rsidR="00636555" w:rsidRDefault="00636555" w:rsidP="00B85A40">
      <w:pPr>
        <w:spacing w:after="0"/>
        <w:ind w:firstLine="720"/>
        <w:jc w:val="both"/>
        <w:rPr>
          <w:rFonts w:ascii="Times New Roman" w:hAnsi="Times New Roman" w:cs="Times New Roman"/>
          <w:sz w:val="28"/>
          <w:szCs w:val="28"/>
        </w:rPr>
      </w:pPr>
      <w:r w:rsidRPr="0022232E">
        <w:rPr>
          <w:rFonts w:ascii="Times New Roman" w:hAnsi="Times New Roman" w:cs="Times New Roman"/>
          <w:sz w:val="28"/>
          <w:szCs w:val="28"/>
        </w:rPr>
        <w:t xml:space="preserve">- Phát hiện các điển hình, mô hình chuyển đổi số làm tốt để nhân rộng, tạo phong trào thực hiện chuyển đổi số trong nhà trường. </w:t>
      </w:r>
    </w:p>
    <w:p w:rsidR="00636555" w:rsidRDefault="00636555" w:rsidP="00B85A40">
      <w:pPr>
        <w:spacing w:after="0"/>
        <w:ind w:firstLine="720"/>
        <w:jc w:val="both"/>
        <w:rPr>
          <w:rFonts w:ascii="Times New Roman" w:hAnsi="Times New Roman" w:cs="Times New Roman"/>
          <w:sz w:val="28"/>
          <w:szCs w:val="28"/>
        </w:rPr>
      </w:pPr>
      <w:r w:rsidRPr="0022232E">
        <w:rPr>
          <w:rFonts w:ascii="Times New Roman" w:hAnsi="Times New Roman" w:cs="Times New Roman"/>
          <w:sz w:val="28"/>
          <w:szCs w:val="28"/>
        </w:rPr>
        <w:t xml:space="preserve">- Định hướng, hỗ trợ các giáo viên, nhân viên thực hiện nhiệm vụ công nghệ thông tin và chuyển đổi số từ năm học 2024-2025; </w:t>
      </w:r>
    </w:p>
    <w:p w:rsidR="00636555" w:rsidRDefault="00636555" w:rsidP="00B85A40">
      <w:pPr>
        <w:spacing w:after="0"/>
        <w:ind w:firstLine="720"/>
        <w:jc w:val="both"/>
        <w:rPr>
          <w:rFonts w:ascii="Times New Roman" w:hAnsi="Times New Roman" w:cs="Times New Roman"/>
          <w:sz w:val="28"/>
          <w:szCs w:val="28"/>
        </w:rPr>
      </w:pPr>
      <w:r w:rsidRPr="0022232E">
        <w:rPr>
          <w:rFonts w:ascii="Times New Roman" w:hAnsi="Times New Roman" w:cs="Times New Roman"/>
          <w:sz w:val="28"/>
          <w:szCs w:val="28"/>
        </w:rPr>
        <w:lastRenderedPageBreak/>
        <w:t>- Việc kiểm tra phải được thực hiện đảm bảo khách quan, toàn diện, trung thực, tuân thủ theo quy định của pháp luật; có trọng tâm, trọng điểm, đạt hiệu quả cao; không gây trở ngại đến hoạt động dạy và họ</w:t>
      </w:r>
      <w:r w:rsidR="00746E23">
        <w:rPr>
          <w:rFonts w:ascii="Times New Roman" w:hAnsi="Times New Roman" w:cs="Times New Roman"/>
          <w:sz w:val="28"/>
          <w:szCs w:val="28"/>
        </w:rPr>
        <w:t xml:space="preserve">c cho giáo viên, nhân viên; </w:t>
      </w:r>
    </w:p>
    <w:p w:rsidR="00636555" w:rsidRPr="00001D04" w:rsidRDefault="00636555" w:rsidP="00B85A40">
      <w:pPr>
        <w:spacing w:after="0"/>
        <w:ind w:firstLine="720"/>
        <w:jc w:val="both"/>
        <w:rPr>
          <w:rFonts w:ascii="Times New Roman" w:hAnsi="Times New Roman" w:cs="Times New Roman"/>
          <w:b/>
          <w:sz w:val="28"/>
          <w:szCs w:val="28"/>
        </w:rPr>
      </w:pPr>
      <w:r w:rsidRPr="00001D04">
        <w:rPr>
          <w:rFonts w:ascii="Times New Roman" w:hAnsi="Times New Roman" w:cs="Times New Roman"/>
          <w:b/>
          <w:sz w:val="28"/>
          <w:szCs w:val="28"/>
        </w:rPr>
        <w:t xml:space="preserve">I. NỘI DUNG, PHƯƠNG THỨC THỰC HIỆN </w:t>
      </w:r>
    </w:p>
    <w:p w:rsidR="00636555" w:rsidRPr="00001D04" w:rsidRDefault="00636555" w:rsidP="00B85A40">
      <w:pPr>
        <w:spacing w:after="0"/>
        <w:ind w:firstLine="720"/>
        <w:jc w:val="both"/>
        <w:rPr>
          <w:rFonts w:ascii="Times New Roman" w:hAnsi="Times New Roman" w:cs="Times New Roman"/>
          <w:b/>
          <w:sz w:val="28"/>
          <w:szCs w:val="28"/>
        </w:rPr>
      </w:pPr>
      <w:r w:rsidRPr="00001D04">
        <w:rPr>
          <w:rFonts w:ascii="Times New Roman" w:hAnsi="Times New Roman" w:cs="Times New Roman"/>
          <w:b/>
          <w:sz w:val="28"/>
          <w:szCs w:val="28"/>
        </w:rPr>
        <w:t xml:space="preserve">1. Đối tượng được kiểm tra. Cán bộ, giáo viên, nhân viên trường mầm non </w:t>
      </w:r>
    </w:p>
    <w:p w:rsidR="00636555" w:rsidRPr="00001D04" w:rsidRDefault="00636555" w:rsidP="00B85A40">
      <w:pPr>
        <w:spacing w:after="0"/>
        <w:ind w:firstLine="720"/>
        <w:jc w:val="both"/>
        <w:rPr>
          <w:rFonts w:ascii="Times New Roman" w:hAnsi="Times New Roman" w:cs="Times New Roman"/>
          <w:b/>
          <w:sz w:val="28"/>
          <w:szCs w:val="28"/>
        </w:rPr>
      </w:pPr>
      <w:r w:rsidRPr="00001D04">
        <w:rPr>
          <w:rFonts w:ascii="Times New Roman" w:hAnsi="Times New Roman" w:cs="Times New Roman"/>
          <w:b/>
          <w:sz w:val="28"/>
          <w:szCs w:val="28"/>
        </w:rPr>
        <w:t xml:space="preserve">2. Thời gian và cách thức kiểm tra. </w:t>
      </w:r>
    </w:p>
    <w:p w:rsidR="00B85A40" w:rsidRDefault="00636555" w:rsidP="00B85A40">
      <w:pPr>
        <w:spacing w:after="0"/>
        <w:ind w:firstLine="720"/>
        <w:jc w:val="both"/>
        <w:rPr>
          <w:rFonts w:ascii="Times New Roman" w:hAnsi="Times New Roman" w:cs="Times New Roman"/>
          <w:sz w:val="28"/>
          <w:szCs w:val="28"/>
        </w:rPr>
      </w:pPr>
      <w:r w:rsidRPr="0022232E">
        <w:rPr>
          <w:rFonts w:ascii="Times New Roman" w:hAnsi="Times New Roman" w:cs="Times New Roman"/>
          <w:sz w:val="28"/>
          <w:szCs w:val="28"/>
        </w:rPr>
        <w:t xml:space="preserve">Thời gian kiểm tra: Từ ngày 16/01/2025 đến 17/01/2025. Hình thức kiểm tra: Trực tiếp tại các nhóm lớp và bộ phận phụ trách CNTT. </w:t>
      </w:r>
    </w:p>
    <w:p w:rsidR="00636555" w:rsidRPr="00B85A40" w:rsidRDefault="00636555" w:rsidP="00B85A40">
      <w:pPr>
        <w:spacing w:after="0"/>
        <w:ind w:firstLine="720"/>
        <w:jc w:val="both"/>
        <w:rPr>
          <w:rFonts w:ascii="Times New Roman" w:hAnsi="Times New Roman" w:cs="Times New Roman"/>
          <w:b/>
          <w:sz w:val="28"/>
          <w:szCs w:val="28"/>
        </w:rPr>
      </w:pPr>
      <w:r w:rsidRPr="00B85A40">
        <w:rPr>
          <w:rFonts w:ascii="Times New Roman" w:hAnsi="Times New Roman" w:cs="Times New Roman"/>
          <w:b/>
          <w:sz w:val="28"/>
          <w:szCs w:val="28"/>
        </w:rPr>
        <w:t xml:space="preserve">3. Nội dung kiểm tra. </w:t>
      </w:r>
    </w:p>
    <w:p w:rsidR="00636555" w:rsidRDefault="00636555" w:rsidP="00B85A40">
      <w:pPr>
        <w:spacing w:after="0"/>
        <w:ind w:firstLine="720"/>
        <w:jc w:val="both"/>
        <w:rPr>
          <w:rFonts w:ascii="Times New Roman" w:hAnsi="Times New Roman" w:cs="Times New Roman"/>
          <w:sz w:val="28"/>
          <w:szCs w:val="28"/>
        </w:rPr>
      </w:pPr>
      <w:r w:rsidRPr="0022232E">
        <w:rPr>
          <w:rFonts w:ascii="Times New Roman" w:hAnsi="Times New Roman" w:cs="Times New Roman"/>
          <w:sz w:val="28"/>
          <w:szCs w:val="28"/>
        </w:rPr>
        <w:t xml:space="preserve">3.1. Kiểm tra các nội dung theo Bộ chỉ số đánh giá mức độ chuyển đổi số của cơ sở giáo dục mầm non. </w:t>
      </w:r>
    </w:p>
    <w:p w:rsidR="00636555" w:rsidRDefault="00636555" w:rsidP="00B85A40">
      <w:pPr>
        <w:spacing w:after="0"/>
        <w:ind w:firstLine="720"/>
        <w:jc w:val="both"/>
        <w:rPr>
          <w:rFonts w:ascii="Times New Roman" w:hAnsi="Times New Roman" w:cs="Times New Roman"/>
          <w:sz w:val="28"/>
          <w:szCs w:val="28"/>
        </w:rPr>
      </w:pPr>
      <w:r w:rsidRPr="0022232E">
        <w:rPr>
          <w:rFonts w:ascii="Times New Roman" w:hAnsi="Times New Roman" w:cs="Times New Roman"/>
          <w:sz w:val="28"/>
          <w:szCs w:val="28"/>
        </w:rPr>
        <w:t xml:space="preserve">3.2. Kiểm tra công tác ứng dụng công nghệ thông tin và chuyển đổi số khác Công tác tổ chức, chỉ đạo, điều hành thực hiện nhiệm vụ chuyển đổi số xây dựng và sử dụng học liệu số; </w:t>
      </w:r>
    </w:p>
    <w:p w:rsidR="00636555" w:rsidRDefault="00636555" w:rsidP="00B85A40">
      <w:pPr>
        <w:spacing w:after="0"/>
        <w:ind w:firstLine="720"/>
        <w:jc w:val="both"/>
        <w:rPr>
          <w:rFonts w:ascii="Times New Roman" w:hAnsi="Times New Roman" w:cs="Times New Roman"/>
          <w:sz w:val="28"/>
          <w:szCs w:val="28"/>
        </w:rPr>
      </w:pPr>
      <w:r w:rsidRPr="0022232E">
        <w:rPr>
          <w:rFonts w:ascii="Times New Roman" w:hAnsi="Times New Roman" w:cs="Times New Roman"/>
          <w:sz w:val="28"/>
          <w:szCs w:val="28"/>
        </w:rPr>
        <w:t>- Công tác thông tin, tuyên truyền trên môi trường mạng, khai thác và sử dụng hệ thống quản lí văn bả</w:t>
      </w:r>
      <w:r w:rsidR="00F9202D">
        <w:rPr>
          <w:rFonts w:ascii="Times New Roman" w:hAnsi="Times New Roman" w:cs="Times New Roman"/>
          <w:sz w:val="28"/>
          <w:szCs w:val="28"/>
        </w:rPr>
        <w:t>n</w:t>
      </w:r>
      <w:r w:rsidRPr="0022232E">
        <w:rPr>
          <w:rFonts w:ascii="Times New Roman" w:hAnsi="Times New Roman" w:cs="Times New Roman"/>
          <w:sz w:val="28"/>
          <w:szCs w:val="28"/>
        </w:rPr>
        <w:t xml:space="preserve">; </w:t>
      </w:r>
    </w:p>
    <w:p w:rsidR="00636555" w:rsidRDefault="00636555" w:rsidP="00B85A40">
      <w:pPr>
        <w:spacing w:after="0"/>
        <w:ind w:firstLine="720"/>
        <w:jc w:val="both"/>
        <w:rPr>
          <w:rFonts w:ascii="Times New Roman" w:hAnsi="Times New Roman" w:cs="Times New Roman"/>
          <w:sz w:val="28"/>
          <w:szCs w:val="28"/>
        </w:rPr>
      </w:pPr>
      <w:r w:rsidRPr="0022232E">
        <w:rPr>
          <w:rFonts w:ascii="Times New Roman" w:hAnsi="Times New Roman" w:cs="Times New Roman"/>
          <w:sz w:val="28"/>
          <w:szCs w:val="28"/>
        </w:rPr>
        <w:t xml:space="preserve">- Công tác triển khai thực hiện nhiệm vụ tuyển sinh đầu cấp trực tuyến; </w:t>
      </w:r>
    </w:p>
    <w:p w:rsidR="00636555" w:rsidRDefault="00636555" w:rsidP="00B85A40">
      <w:pPr>
        <w:spacing w:after="0"/>
        <w:ind w:firstLine="720"/>
        <w:jc w:val="both"/>
        <w:rPr>
          <w:rFonts w:ascii="Times New Roman" w:hAnsi="Times New Roman" w:cs="Times New Roman"/>
          <w:sz w:val="28"/>
          <w:szCs w:val="28"/>
        </w:rPr>
      </w:pPr>
      <w:r w:rsidRPr="0022232E">
        <w:rPr>
          <w:rFonts w:ascii="Times New Roman" w:hAnsi="Times New Roman" w:cs="Times New Roman"/>
          <w:sz w:val="28"/>
          <w:szCs w:val="28"/>
        </w:rPr>
        <w:t xml:space="preserve">- Công tác kí số hồ sơ chuyên môn điện tử. </w:t>
      </w:r>
    </w:p>
    <w:p w:rsidR="00636555" w:rsidRDefault="00636555" w:rsidP="00B85A40">
      <w:pPr>
        <w:spacing w:after="0"/>
        <w:ind w:firstLine="720"/>
        <w:jc w:val="both"/>
        <w:rPr>
          <w:rFonts w:ascii="Times New Roman" w:hAnsi="Times New Roman" w:cs="Times New Roman"/>
          <w:sz w:val="28"/>
          <w:szCs w:val="28"/>
        </w:rPr>
      </w:pPr>
      <w:r w:rsidRPr="0022232E">
        <w:rPr>
          <w:rFonts w:ascii="Times New Roman" w:hAnsi="Times New Roman" w:cs="Times New Roman"/>
          <w:sz w:val="28"/>
          <w:szCs w:val="28"/>
        </w:rPr>
        <w:t xml:space="preserve">- Công tác khai thác và sử dụng hệ thống quản lí cán bộ, quản lí cơ sở vật chất; thu chi không dùng tiền mặt; </w:t>
      </w:r>
    </w:p>
    <w:p w:rsidR="00B11F24" w:rsidRDefault="00636555" w:rsidP="00B85A40">
      <w:pPr>
        <w:spacing w:after="0"/>
        <w:ind w:firstLine="720"/>
        <w:jc w:val="both"/>
        <w:rPr>
          <w:rFonts w:ascii="Times New Roman" w:hAnsi="Times New Roman" w:cs="Times New Roman"/>
          <w:sz w:val="28"/>
          <w:szCs w:val="28"/>
        </w:rPr>
      </w:pPr>
      <w:r w:rsidRPr="0022232E">
        <w:rPr>
          <w:rFonts w:ascii="Times New Roman" w:hAnsi="Times New Roman" w:cs="Times New Roman"/>
          <w:sz w:val="28"/>
          <w:szCs w:val="28"/>
        </w:rPr>
        <w:t xml:space="preserve">- Công tác cập nhật dữ liệu, báo cáo trên CSDL Ngành, phổ cập. </w:t>
      </w:r>
    </w:p>
    <w:p w:rsidR="00636555" w:rsidRDefault="00636555" w:rsidP="00B85A40">
      <w:pPr>
        <w:spacing w:after="0"/>
        <w:ind w:firstLine="720"/>
        <w:jc w:val="both"/>
        <w:rPr>
          <w:rFonts w:ascii="Times New Roman" w:hAnsi="Times New Roman" w:cs="Times New Roman"/>
          <w:sz w:val="28"/>
          <w:szCs w:val="28"/>
        </w:rPr>
      </w:pPr>
      <w:r w:rsidRPr="0022232E">
        <w:rPr>
          <w:rFonts w:ascii="Times New Roman" w:hAnsi="Times New Roman" w:cs="Times New Roman"/>
          <w:sz w:val="28"/>
          <w:szCs w:val="28"/>
        </w:rPr>
        <w:t xml:space="preserve">- Khai thác và sử dụng Cổng thông tin điện tử…. </w:t>
      </w:r>
    </w:p>
    <w:p w:rsidR="00636555" w:rsidRPr="00B85A40" w:rsidRDefault="00636555" w:rsidP="00B85A40">
      <w:pPr>
        <w:spacing w:after="0"/>
        <w:ind w:firstLine="720"/>
        <w:jc w:val="both"/>
        <w:rPr>
          <w:rFonts w:ascii="Times New Roman" w:hAnsi="Times New Roman" w:cs="Times New Roman"/>
          <w:b/>
          <w:sz w:val="28"/>
          <w:szCs w:val="28"/>
        </w:rPr>
      </w:pPr>
      <w:r w:rsidRPr="00B85A40">
        <w:rPr>
          <w:rFonts w:ascii="Times New Roman" w:hAnsi="Times New Roman" w:cs="Times New Roman"/>
          <w:b/>
          <w:sz w:val="28"/>
          <w:szCs w:val="28"/>
        </w:rPr>
        <w:t xml:space="preserve">III. TỔ CHỨC THỰC HIỆN </w:t>
      </w:r>
    </w:p>
    <w:p w:rsidR="00636555" w:rsidRPr="00C1178B" w:rsidRDefault="00636555" w:rsidP="00B85A40">
      <w:pPr>
        <w:spacing w:after="0"/>
        <w:ind w:firstLine="720"/>
        <w:jc w:val="both"/>
        <w:rPr>
          <w:rFonts w:ascii="Times New Roman" w:hAnsi="Times New Roman" w:cs="Times New Roman"/>
          <w:sz w:val="28"/>
          <w:szCs w:val="28"/>
        </w:rPr>
      </w:pPr>
      <w:r w:rsidRPr="0022232E">
        <w:rPr>
          <w:rFonts w:ascii="Times New Roman" w:hAnsi="Times New Roman" w:cs="Times New Roman"/>
          <w:sz w:val="28"/>
          <w:szCs w:val="28"/>
        </w:rPr>
        <w:t xml:space="preserve">- Xây dựng Kế hoạch tự kiểm tra, đánh giá mức độ chuyển đổi số của nhà trường trước ngày </w:t>
      </w:r>
      <w:r w:rsidR="00C1178B" w:rsidRPr="00C1178B">
        <w:rPr>
          <w:rFonts w:ascii="Times New Roman" w:hAnsi="Times New Roman" w:cs="Times New Roman"/>
          <w:sz w:val="28"/>
          <w:szCs w:val="28"/>
        </w:rPr>
        <w:t>10/5/2025</w:t>
      </w:r>
      <w:r w:rsidRPr="00C1178B">
        <w:rPr>
          <w:rFonts w:ascii="Times New Roman" w:hAnsi="Times New Roman" w:cs="Times New Roman"/>
          <w:sz w:val="28"/>
          <w:szCs w:val="28"/>
        </w:rPr>
        <w:t xml:space="preserve">; </w:t>
      </w:r>
    </w:p>
    <w:p w:rsidR="00636555" w:rsidRPr="00C1178B" w:rsidRDefault="00636555" w:rsidP="00B85A40">
      <w:pPr>
        <w:spacing w:after="0"/>
        <w:ind w:firstLine="720"/>
        <w:jc w:val="both"/>
        <w:rPr>
          <w:rFonts w:ascii="Times New Roman" w:hAnsi="Times New Roman" w:cs="Times New Roman"/>
          <w:sz w:val="28"/>
          <w:szCs w:val="28"/>
        </w:rPr>
      </w:pPr>
      <w:r w:rsidRPr="00C1178B">
        <w:rPr>
          <w:rFonts w:ascii="Times New Roman" w:hAnsi="Times New Roman" w:cs="Times New Roman"/>
          <w:sz w:val="28"/>
          <w:szCs w:val="28"/>
        </w:rPr>
        <w:t xml:space="preserve">- Cập nhật kết quả tự đánh giá lên cổng thông tin điện tử đơn vị trước ngày </w:t>
      </w:r>
      <w:r w:rsidR="001F09B9" w:rsidRPr="00C1178B">
        <w:rPr>
          <w:rFonts w:ascii="Times New Roman" w:hAnsi="Times New Roman" w:cs="Times New Roman"/>
          <w:sz w:val="28"/>
          <w:szCs w:val="28"/>
        </w:rPr>
        <w:t>30/5</w:t>
      </w:r>
      <w:r w:rsidRPr="00C1178B">
        <w:rPr>
          <w:rFonts w:ascii="Times New Roman" w:hAnsi="Times New Roman" w:cs="Times New Roman"/>
          <w:sz w:val="28"/>
          <w:szCs w:val="28"/>
        </w:rPr>
        <w:t xml:space="preserve">/2025; </w:t>
      </w:r>
    </w:p>
    <w:p w:rsidR="00636555" w:rsidRDefault="00636555" w:rsidP="00B85A40">
      <w:pPr>
        <w:spacing w:after="0"/>
        <w:ind w:firstLine="720"/>
        <w:jc w:val="both"/>
        <w:rPr>
          <w:rFonts w:ascii="Times New Roman" w:hAnsi="Times New Roman" w:cs="Times New Roman"/>
          <w:sz w:val="28"/>
          <w:szCs w:val="28"/>
        </w:rPr>
      </w:pPr>
      <w:r w:rsidRPr="0022232E">
        <w:rPr>
          <w:rFonts w:ascii="Times New Roman" w:hAnsi="Times New Roman" w:cs="Times New Roman"/>
          <w:sz w:val="28"/>
          <w:szCs w:val="28"/>
        </w:rPr>
        <w:t>-</w:t>
      </w:r>
      <w:r>
        <w:rPr>
          <w:rFonts w:ascii="Times New Roman" w:hAnsi="Times New Roman" w:cs="Times New Roman"/>
          <w:sz w:val="28"/>
          <w:szCs w:val="28"/>
        </w:rPr>
        <w:t xml:space="preserve"> </w:t>
      </w:r>
      <w:r w:rsidRPr="0022232E">
        <w:rPr>
          <w:rFonts w:ascii="Times New Roman" w:hAnsi="Times New Roman" w:cs="Times New Roman"/>
          <w:sz w:val="28"/>
          <w:szCs w:val="28"/>
        </w:rPr>
        <w:t>Chuẩn bị Báo cáo kết quả tự đánh giá, các minh chứng, điều kiện làm việc thuận lợi cho đoàn kiểm tra.</w:t>
      </w:r>
    </w:p>
    <w:p w:rsidR="00636555" w:rsidRDefault="00636555" w:rsidP="00B85A40">
      <w:pPr>
        <w:spacing w:after="0"/>
        <w:ind w:firstLine="720"/>
        <w:jc w:val="both"/>
        <w:rPr>
          <w:rFonts w:ascii="Times New Roman" w:hAnsi="Times New Roman" w:cs="Times New Roman"/>
          <w:sz w:val="28"/>
          <w:szCs w:val="28"/>
        </w:rPr>
      </w:pPr>
      <w:r>
        <w:rPr>
          <w:rFonts w:ascii="Times New Roman" w:hAnsi="Times New Roman" w:cs="Times New Roman"/>
          <w:sz w:val="28"/>
          <w:szCs w:val="28"/>
        </w:rPr>
        <w:t>T</w:t>
      </w:r>
      <w:r w:rsidRPr="0022232E">
        <w:rPr>
          <w:rFonts w:ascii="Times New Roman" w:hAnsi="Times New Roman" w:cs="Times New Roman"/>
          <w:sz w:val="28"/>
          <w:szCs w:val="28"/>
        </w:rPr>
        <w:t xml:space="preserve">rên đây là Kế hoạch kiểm tra công tác ứng dụng CNTT và đánh giá mức độ chuyển đổi số trong trường mầm non </w:t>
      </w:r>
      <w:r>
        <w:rPr>
          <w:rFonts w:ascii="Times New Roman" w:hAnsi="Times New Roman" w:cs="Times New Roman"/>
          <w:sz w:val="28"/>
          <w:szCs w:val="28"/>
        </w:rPr>
        <w:t>Hoa Cúc 1</w:t>
      </w:r>
      <w:r w:rsidRPr="0022232E">
        <w:rPr>
          <w:rFonts w:ascii="Times New Roman" w:hAnsi="Times New Roman" w:cs="Times New Roman"/>
          <w:sz w:val="28"/>
          <w:szCs w:val="28"/>
        </w:rPr>
        <w:t xml:space="preserve"> năm học 2024-2025. Đề nghị các đồng chí CB,GV,NV nghiêm túc thực hiện./.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636555" w:rsidTr="00F26084">
        <w:tc>
          <w:tcPr>
            <w:tcW w:w="5093" w:type="dxa"/>
          </w:tcPr>
          <w:p w:rsidR="00636555" w:rsidRPr="00B34854" w:rsidRDefault="00636555" w:rsidP="00636555">
            <w:pPr>
              <w:spacing w:after="0" w:line="240" w:lineRule="auto"/>
              <w:jc w:val="both"/>
              <w:rPr>
                <w:rFonts w:ascii="Times New Roman" w:hAnsi="Times New Roman" w:cs="Times New Roman"/>
                <w:b/>
                <w:i/>
                <w:sz w:val="24"/>
                <w:szCs w:val="24"/>
              </w:rPr>
            </w:pPr>
            <w:r w:rsidRPr="00B34854">
              <w:rPr>
                <w:rFonts w:ascii="Times New Roman" w:hAnsi="Times New Roman" w:cs="Times New Roman"/>
                <w:b/>
                <w:i/>
                <w:sz w:val="24"/>
                <w:szCs w:val="24"/>
              </w:rPr>
              <w:t xml:space="preserve">Nơi nhận: </w:t>
            </w:r>
          </w:p>
          <w:p w:rsidR="00636555" w:rsidRDefault="00636555" w:rsidP="00636555">
            <w:pPr>
              <w:spacing w:after="0" w:line="240" w:lineRule="auto"/>
              <w:jc w:val="both"/>
              <w:rPr>
                <w:rFonts w:ascii="Times New Roman" w:hAnsi="Times New Roman" w:cs="Times New Roman"/>
              </w:rPr>
            </w:pPr>
            <w:r w:rsidRPr="00B34854">
              <w:rPr>
                <w:rFonts w:ascii="Times New Roman" w:hAnsi="Times New Roman" w:cs="Times New Roman"/>
              </w:rPr>
              <w:t xml:space="preserve">- Phòng GD&amp;ĐT(BC); </w:t>
            </w:r>
          </w:p>
          <w:p w:rsidR="00636555" w:rsidRDefault="00636555" w:rsidP="00636555">
            <w:pPr>
              <w:spacing w:after="0" w:line="240" w:lineRule="auto"/>
              <w:jc w:val="both"/>
              <w:rPr>
                <w:rFonts w:ascii="Times New Roman" w:hAnsi="Times New Roman" w:cs="Times New Roman"/>
              </w:rPr>
            </w:pPr>
            <w:r w:rsidRPr="00B34854">
              <w:rPr>
                <w:rFonts w:ascii="Times New Roman" w:hAnsi="Times New Roman" w:cs="Times New Roman"/>
              </w:rPr>
              <w:t xml:space="preserve">- CB,GV,NV; </w:t>
            </w:r>
          </w:p>
          <w:p w:rsidR="00636555" w:rsidRPr="00B34854" w:rsidRDefault="00636555" w:rsidP="00636555">
            <w:pPr>
              <w:spacing w:after="0" w:line="240" w:lineRule="auto"/>
              <w:jc w:val="both"/>
              <w:rPr>
                <w:rFonts w:ascii="Times New Roman" w:hAnsi="Times New Roman" w:cs="Times New Roman"/>
              </w:rPr>
            </w:pPr>
            <w:r w:rsidRPr="00B34854">
              <w:rPr>
                <w:rFonts w:ascii="Times New Roman" w:hAnsi="Times New Roman" w:cs="Times New Roman"/>
              </w:rPr>
              <w:t>- Lưu VT.</w:t>
            </w:r>
          </w:p>
          <w:p w:rsidR="00636555" w:rsidRDefault="00636555" w:rsidP="00F26084">
            <w:pPr>
              <w:jc w:val="both"/>
              <w:rPr>
                <w:rFonts w:ascii="Times New Roman" w:hAnsi="Times New Roman" w:cs="Times New Roman"/>
                <w:sz w:val="28"/>
                <w:szCs w:val="28"/>
              </w:rPr>
            </w:pPr>
          </w:p>
        </w:tc>
        <w:tc>
          <w:tcPr>
            <w:tcW w:w="5094" w:type="dxa"/>
          </w:tcPr>
          <w:p w:rsidR="00636555" w:rsidRDefault="00636555" w:rsidP="00636555">
            <w:pPr>
              <w:jc w:val="center"/>
              <w:rPr>
                <w:rFonts w:ascii="Times New Roman" w:hAnsi="Times New Roman" w:cs="Times New Roman"/>
                <w:b/>
                <w:sz w:val="28"/>
                <w:szCs w:val="28"/>
              </w:rPr>
            </w:pPr>
            <w:r>
              <w:rPr>
                <w:rFonts w:ascii="Times New Roman" w:hAnsi="Times New Roman" w:cs="Times New Roman"/>
                <w:b/>
                <w:sz w:val="28"/>
                <w:szCs w:val="28"/>
              </w:rPr>
              <w:t>HIỆU TRƯỞNG</w:t>
            </w:r>
          </w:p>
          <w:p w:rsidR="00636555" w:rsidRDefault="00636555" w:rsidP="00F26084">
            <w:pPr>
              <w:jc w:val="center"/>
              <w:rPr>
                <w:rFonts w:ascii="Times New Roman" w:hAnsi="Times New Roman" w:cs="Times New Roman"/>
                <w:b/>
                <w:sz w:val="28"/>
                <w:szCs w:val="28"/>
              </w:rPr>
            </w:pPr>
          </w:p>
          <w:p w:rsidR="00636555" w:rsidRDefault="00636555" w:rsidP="00F26084">
            <w:pPr>
              <w:jc w:val="center"/>
              <w:rPr>
                <w:rFonts w:ascii="Times New Roman" w:hAnsi="Times New Roman" w:cs="Times New Roman"/>
                <w:b/>
                <w:sz w:val="28"/>
                <w:szCs w:val="28"/>
              </w:rPr>
            </w:pPr>
          </w:p>
          <w:p w:rsidR="00636555" w:rsidRPr="00B34854" w:rsidRDefault="00636555" w:rsidP="00636555">
            <w:pPr>
              <w:jc w:val="center"/>
              <w:rPr>
                <w:rFonts w:ascii="Times New Roman" w:hAnsi="Times New Roman" w:cs="Times New Roman"/>
                <w:b/>
                <w:sz w:val="28"/>
                <w:szCs w:val="28"/>
              </w:rPr>
            </w:pPr>
            <w:r>
              <w:rPr>
                <w:rFonts w:ascii="Times New Roman" w:hAnsi="Times New Roman" w:cs="Times New Roman"/>
                <w:b/>
                <w:sz w:val="28"/>
                <w:szCs w:val="28"/>
              </w:rPr>
              <w:lastRenderedPageBreak/>
              <w:t>Lê Thị Tuyết Hằng</w:t>
            </w:r>
          </w:p>
        </w:tc>
      </w:tr>
    </w:tbl>
    <w:p w:rsidR="00636555" w:rsidRPr="0022232E" w:rsidRDefault="00636555" w:rsidP="00636555">
      <w:pPr>
        <w:ind w:firstLine="720"/>
        <w:jc w:val="both"/>
        <w:rPr>
          <w:rFonts w:ascii="Times New Roman" w:hAnsi="Times New Roman" w:cs="Times New Roman"/>
          <w:sz w:val="28"/>
          <w:szCs w:val="28"/>
        </w:rPr>
      </w:pPr>
    </w:p>
    <w:p w:rsidR="00636555" w:rsidRDefault="00636555" w:rsidP="00636555"/>
    <w:p w:rsidR="00E923E0" w:rsidRDefault="00E923E0"/>
    <w:sectPr w:rsidR="00E923E0" w:rsidSect="00B85A40">
      <w:headerReference w:type="default" r:id="rId7"/>
      <w:pgSz w:w="12240" w:h="15840"/>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79C" w:rsidRDefault="0048079C" w:rsidP="00B85A40">
      <w:pPr>
        <w:spacing w:after="0" w:line="240" w:lineRule="auto"/>
      </w:pPr>
      <w:r>
        <w:separator/>
      </w:r>
    </w:p>
  </w:endnote>
  <w:endnote w:type="continuationSeparator" w:id="0">
    <w:p w:rsidR="0048079C" w:rsidRDefault="0048079C" w:rsidP="00B85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79C" w:rsidRDefault="0048079C" w:rsidP="00B85A40">
      <w:pPr>
        <w:spacing w:after="0" w:line="240" w:lineRule="auto"/>
      </w:pPr>
      <w:r>
        <w:separator/>
      </w:r>
    </w:p>
  </w:footnote>
  <w:footnote w:type="continuationSeparator" w:id="0">
    <w:p w:rsidR="0048079C" w:rsidRDefault="0048079C" w:rsidP="00B85A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77456"/>
      <w:docPartObj>
        <w:docPartGallery w:val="Page Numbers (Top of Page)"/>
        <w:docPartUnique/>
      </w:docPartObj>
    </w:sdtPr>
    <w:sdtEndPr>
      <w:rPr>
        <w:noProof/>
      </w:rPr>
    </w:sdtEndPr>
    <w:sdtContent>
      <w:p w:rsidR="00B85A40" w:rsidRDefault="00B85A40">
        <w:pPr>
          <w:pStyle w:val="Header"/>
          <w:jc w:val="center"/>
        </w:pPr>
        <w:r>
          <w:fldChar w:fldCharType="begin"/>
        </w:r>
        <w:r>
          <w:instrText xml:space="preserve"> PAGE   \* MERGEFORMAT </w:instrText>
        </w:r>
        <w:r>
          <w:fldChar w:fldCharType="separate"/>
        </w:r>
        <w:r w:rsidR="00C1178B">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46F"/>
    <w:rsid w:val="001F09B9"/>
    <w:rsid w:val="003649D7"/>
    <w:rsid w:val="0048079C"/>
    <w:rsid w:val="004C70F6"/>
    <w:rsid w:val="00583925"/>
    <w:rsid w:val="00636555"/>
    <w:rsid w:val="00746E23"/>
    <w:rsid w:val="009536D6"/>
    <w:rsid w:val="009F7755"/>
    <w:rsid w:val="00B11F24"/>
    <w:rsid w:val="00B85A40"/>
    <w:rsid w:val="00C0046F"/>
    <w:rsid w:val="00C1178B"/>
    <w:rsid w:val="00E923E0"/>
    <w:rsid w:val="00F92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55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6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85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A40"/>
  </w:style>
  <w:style w:type="paragraph" w:styleId="Footer">
    <w:name w:val="footer"/>
    <w:basedOn w:val="Normal"/>
    <w:link w:val="FooterChar"/>
    <w:uiPriority w:val="99"/>
    <w:unhideWhenUsed/>
    <w:rsid w:val="00B85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A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55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6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85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A40"/>
  </w:style>
  <w:style w:type="paragraph" w:styleId="Footer">
    <w:name w:val="footer"/>
    <w:basedOn w:val="Normal"/>
    <w:link w:val="FooterChar"/>
    <w:uiPriority w:val="99"/>
    <w:unhideWhenUsed/>
    <w:rsid w:val="00B85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dcterms:created xsi:type="dcterms:W3CDTF">2025-06-04T12:27:00Z</dcterms:created>
  <dcterms:modified xsi:type="dcterms:W3CDTF">2025-06-05T02:26:00Z</dcterms:modified>
</cp:coreProperties>
</file>